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04" w:rsidRPr="00CB1C0F" w:rsidRDefault="00430E04" w:rsidP="00430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31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430E04" w:rsidRPr="007B04DE" w:rsidRDefault="00430E04" w:rsidP="00430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Захарова Дениса Евгеньевича</w:t>
      </w:r>
      <w:r>
        <w:rPr>
          <w:rFonts w:ascii="Times New Roman" w:eastAsia="Times New Roman" w:hAnsi="Times New Roman" w:cs="Times New Roman"/>
          <w:sz w:val="24"/>
          <w:szCs w:val="24"/>
        </w:rPr>
        <w:t>, учителя географии</w:t>
      </w:r>
    </w:p>
    <w:p w:rsidR="00430E04" w:rsidRDefault="00430E04" w:rsidP="00430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7B04DE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30E04" w:rsidRDefault="00430E04" w:rsidP="00430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</w:t>
      </w:r>
      <w:proofErr w:type="gramEnd"/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30E04" w:rsidRPr="00E37DB7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второго поколения, помощь молодым учителям гимназии в освоении ФГОС ООО,</w:t>
      </w:r>
      <w:r w:rsidRPr="00446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СОО.</w:t>
      </w:r>
    </w:p>
    <w:p w:rsidR="00430E04" w:rsidRPr="00463932" w:rsidRDefault="00430E04" w:rsidP="00430E04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</w:t>
      </w:r>
      <w:proofErr w:type="gramEnd"/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 учителя в соответствии с требованиями ФГОС 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ФГОС СОО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второго поколения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E04" w:rsidRDefault="00430E04" w:rsidP="00430E04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r w:rsidRPr="009C3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 для </w:t>
      </w:r>
      <w:r w:rsidRPr="009C305D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на  уроке.</w:t>
      </w:r>
    </w:p>
    <w:p w:rsidR="00430E04" w:rsidRPr="009C305D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Продолжить  работу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методической теме  «Методика работы с географической картой как особым языком географии</w:t>
      </w:r>
      <w:r w:rsidRPr="006D0128">
        <w:rPr>
          <w:rFonts w:ascii="Times New Roman" w:eastAsia="Times New Roman" w:hAnsi="Times New Roman" w:cs="Times New Roman"/>
          <w:sz w:val="24"/>
          <w:szCs w:val="24"/>
        </w:rPr>
        <w:t xml:space="preserve"> с целью реализации системно-</w:t>
      </w:r>
      <w:proofErr w:type="spellStart"/>
      <w:r w:rsidRPr="006D0128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D0128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обучении»</w:t>
      </w:r>
    </w:p>
    <w:p w:rsidR="00430E04" w:rsidRPr="003A596C" w:rsidRDefault="00430E04" w:rsidP="00430E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Цель:</w:t>
      </w:r>
    </w:p>
    <w:p w:rsidR="00430E04" w:rsidRPr="003A596C" w:rsidRDefault="00430E04" w:rsidP="00430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-формировать умения школьников как основу реализации практической направленности обучения географии</w:t>
      </w:r>
    </w:p>
    <w:p w:rsidR="00430E04" w:rsidRPr="003A596C" w:rsidRDefault="00430E04" w:rsidP="00430E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обеспечение оперативного владения достижениями современной педагогической науки инновационной практики отечественного и зарубежного опыта;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развитие творческой инициативы;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использование ИКТ в самообразовании.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430E04" w:rsidRPr="003A596C" w:rsidRDefault="00430E04" w:rsidP="00430E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повышение качества проведения учебных занятий на основе внедрения новых технологий;</w:t>
      </w:r>
    </w:p>
    <w:p w:rsidR="00430E04" w:rsidRDefault="00430E04" w:rsidP="00430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A596C">
        <w:rPr>
          <w:rFonts w:ascii="Times New Roman" w:eastAsia="Times New Roman" w:hAnsi="Times New Roman" w:cs="Times New Roman"/>
          <w:sz w:val="24"/>
          <w:szCs w:val="24"/>
        </w:rPr>
        <w:t>разработка учебных, научно-методических и</w:t>
      </w:r>
      <w:r w:rsidRPr="003A596C">
        <w:rPr>
          <w:rFonts w:ascii="Arial" w:eastAsia="Times New Roman" w:hAnsi="Arial" w:cs="Arial"/>
          <w:sz w:val="21"/>
          <w:szCs w:val="21"/>
        </w:rPr>
        <w:t xml:space="preserve"> </w:t>
      </w:r>
      <w:r w:rsidRPr="003A596C">
        <w:rPr>
          <w:rFonts w:ascii="Times New Roman" w:eastAsia="Times New Roman" w:hAnsi="Times New Roman" w:cs="Times New Roman"/>
          <w:sz w:val="24"/>
          <w:szCs w:val="24"/>
        </w:rPr>
        <w:t xml:space="preserve">дидактических материалов. </w:t>
      </w:r>
    </w:p>
    <w:p w:rsidR="00430E04" w:rsidRPr="003A596C" w:rsidRDefault="00430E04" w:rsidP="00430E0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96C">
        <w:rPr>
          <w:rFonts w:ascii="Times New Roman" w:eastAsia="Times New Roman" w:hAnsi="Times New Roman" w:cs="Times New Roman"/>
          <w:sz w:val="24"/>
          <w:szCs w:val="24"/>
        </w:rPr>
        <w:t>применить личностно-ориентированный подход, основанный на использовании приёмов развивающего обучения, способствовать развитию приёмов умственной деятельности, приводящему к духовному, психическому, физиологическому росту и развитию личности, приобретению учащимися прочных знаний по предмету в условиях новой информационной среды.</w:t>
      </w:r>
    </w:p>
    <w:p w:rsidR="00430E04" w:rsidRPr="003A596C" w:rsidRDefault="00430E04" w:rsidP="00430E0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96C">
        <w:rPr>
          <w:rFonts w:ascii="Times New Roman" w:eastAsia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3A596C">
        <w:rPr>
          <w:rFonts w:ascii="Times New Roman" w:eastAsia="Times New Roman" w:hAnsi="Times New Roman" w:cs="Times New Roman"/>
          <w:sz w:val="24"/>
          <w:szCs w:val="24"/>
        </w:rPr>
        <w:t>дидактического  материала</w:t>
      </w:r>
      <w:proofErr w:type="gramEnd"/>
      <w:r w:rsidRPr="003A596C">
        <w:rPr>
          <w:rFonts w:ascii="Times New Roman" w:eastAsia="Times New Roman" w:hAnsi="Times New Roman" w:cs="Times New Roman"/>
          <w:sz w:val="24"/>
          <w:szCs w:val="24"/>
        </w:rPr>
        <w:t xml:space="preserve"> и сбор материала, накопленного учителями географии посредством Интернета, который можно внедрять в практику  с использованием ИКТ.</w:t>
      </w:r>
    </w:p>
    <w:p w:rsidR="00430E04" w:rsidRPr="003A596C" w:rsidRDefault="00430E04" w:rsidP="00430E04">
      <w:pPr>
        <w:spacing w:after="0" w:line="2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0E04" w:rsidRDefault="00430E04" w:rsidP="00430E04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30E04" w:rsidRPr="008B568D" w:rsidRDefault="00430E04" w:rsidP="00430E04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30E04" w:rsidTr="00991EA2">
        <w:tc>
          <w:tcPr>
            <w:tcW w:w="1702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литература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Литература,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документы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Задачи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источников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Сроки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выполнении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30E04" w:rsidTr="00991EA2">
        <w:tc>
          <w:tcPr>
            <w:tcW w:w="1702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 учителя в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требований, предъявляемых в соответствии с ФГОС</w:t>
            </w:r>
          </w:p>
        </w:tc>
        <w:tc>
          <w:tcPr>
            <w:tcW w:w="1275" w:type="dxa"/>
          </w:tcPr>
          <w:p w:rsidR="00430E04" w:rsidRPr="007B04DE" w:rsidRDefault="00430E04" w:rsidP="00430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1702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430E04" w:rsidRPr="006166CA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«Об образовании в Российской </w:t>
            </w:r>
            <w:r w:rsidRPr="006166C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Федерации», ФГОС</w:t>
            </w:r>
          </w:p>
          <w:p w:rsidR="00430E04" w:rsidRPr="006166CA" w:rsidRDefault="00430E04" w:rsidP="00991EA2">
            <w:pPr>
              <w:pStyle w:val="4"/>
              <w:spacing w:before="0" w:after="0"/>
              <w:outlineLvl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6166CA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Приказ Министерства образования и науки РФ от 17 мая 2012 г. N 413 (с</w:t>
            </w:r>
            <w:r w:rsidRPr="006166C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изменениями и дополнениями от: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6CA">
              <w:rPr>
                <w:rFonts w:ascii="Times New Roman" w:hAnsi="Times New Roman" w:cs="Times New Roman"/>
                <w:bCs/>
                <w:color w:val="000000"/>
              </w:rPr>
              <w:t xml:space="preserve">29 декабря 2014 г., 31 декабря 2015 г., 29 июня 2017 г.) </w:t>
            </w:r>
            <w:r w:rsidRPr="006166CA">
              <w:rPr>
                <w:rFonts w:ascii="Times New Roman" w:hAnsi="Times New Roman" w:cs="Times New Roman"/>
                <w:bCs/>
                <w:shd w:val="clear" w:color="auto" w:fill="FFFFFF"/>
              </w:rPr>
              <w:t>"Об утверждении федерального государственного образовательного стандарта среднего общего образования"</w:t>
            </w:r>
            <w:r w:rsidRPr="00BA476F">
              <w:rPr>
                <w:bCs/>
              </w:rPr>
              <w:br/>
            </w:r>
            <w:r w:rsidRPr="00BA476F">
              <w:rPr>
                <w:bCs/>
              </w:rPr>
              <w:br/>
            </w:r>
          </w:p>
        </w:tc>
        <w:tc>
          <w:tcPr>
            <w:tcW w:w="1843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основополага-ющими</w:t>
            </w:r>
            <w:proofErr w:type="spellEnd"/>
            <w:proofErr w:type="gramEnd"/>
          </w:p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30E04" w:rsidRDefault="00430E04" w:rsidP="00430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30E04" w:rsidRPr="007B04DE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школы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1702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второго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Фундаментальное ядр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проект / под ред. В. В. Козлова,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М. </w:t>
            </w: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. —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Просвещение,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2009.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(Стандарты 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поколения)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А.Г.</w:t>
            </w:r>
            <w:proofErr w:type="gram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универсальных</w:t>
            </w:r>
            <w:proofErr w:type="gram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учебных  действий  в  основной  школе:  от 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 к  мысли.  2-</w:t>
            </w:r>
            <w:proofErr w:type="gram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е  изд.</w:t>
            </w:r>
            <w:proofErr w:type="gram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М.:  </w:t>
            </w:r>
            <w:proofErr w:type="gram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 2011</w:t>
            </w:r>
            <w:proofErr w:type="gramEnd"/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Вихорева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Научно-исследовательское сообщество как условие самоорганизации школьника // Труды научно-методического семинара «Наука в школе», стр. 104, НТА «АПФН», 2005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Серебренников Л.Н. Проектная деятельность школьников в разновозрастных группах: пособие для учителей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 – М.: Просвещение, 2013</w:t>
            </w:r>
          </w:p>
          <w:p w:rsidR="00430E04" w:rsidRPr="003075E6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Инновационный менеджмент: Учебное пособие/ под ред. д.э.н., проф. Л. И.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Оголевой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ИНФРА – М, 2006.</w:t>
            </w:r>
          </w:p>
        </w:tc>
        <w:tc>
          <w:tcPr>
            <w:tcW w:w="1843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и использование в работе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E04" w:rsidRPr="007C15FB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430E04" w:rsidRDefault="00430E04" w:rsidP="00430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учителей английского языка </w:t>
            </w:r>
          </w:p>
        </w:tc>
      </w:tr>
    </w:tbl>
    <w:p w:rsidR="00430E04" w:rsidRPr="007B04DE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7"/>
        <w:gridCol w:w="2589"/>
        <w:gridCol w:w="2632"/>
        <w:gridCol w:w="2618"/>
      </w:tblGrid>
      <w:tr w:rsidR="00430E04" w:rsidTr="00991EA2">
        <w:trPr>
          <w:trHeight w:val="841"/>
        </w:trPr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430E04" w:rsidTr="00991EA2"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каждый год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430E04" w:rsidTr="00991EA2"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методических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с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новых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  <w:p w:rsidR="00430E04" w:rsidRDefault="00430E04" w:rsidP="00991E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 проверочных работ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естественно-научного цикла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:rsidR="00430E04" w:rsidRPr="00D802D5" w:rsidRDefault="00430E04" w:rsidP="00430E04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 обучающихся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430E04" w:rsidRPr="006C26A3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E04" w:rsidRPr="006C26A3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430E04" w:rsidRPr="007B04DE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8"/>
        <w:gridCol w:w="2589"/>
        <w:gridCol w:w="2619"/>
        <w:gridCol w:w="2620"/>
      </w:tblGrid>
      <w:tr w:rsidR="00430E04" w:rsidTr="00991EA2"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географии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переходе на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2670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  <w:tc>
          <w:tcPr>
            <w:tcW w:w="2671" w:type="dxa"/>
          </w:tcPr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430E04" w:rsidRPr="006C26A3" w:rsidRDefault="00430E04" w:rsidP="00991EA2">
            <w:pPr>
              <w:rPr>
                <w:rFonts w:ascii="Arial" w:eastAsia="Times New Roman" w:hAnsi="Arial" w:cs="Arial"/>
                <w:sz w:val="30"/>
                <w:szCs w:val="30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430E04" w:rsidRPr="00D802D5" w:rsidRDefault="00430E04" w:rsidP="00991EA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</w:p>
          <w:p w:rsidR="00430E04" w:rsidRPr="006166CA" w:rsidRDefault="00430E04" w:rsidP="00991EA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Программа семинаров</w:t>
            </w: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430E04" w:rsidTr="00991EA2">
        <w:tc>
          <w:tcPr>
            <w:tcW w:w="2670" w:type="dxa"/>
          </w:tcPr>
          <w:p w:rsidR="00430E04" w:rsidRPr="00F572FA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430E04" w:rsidRPr="006C26A3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Default="00430E04" w:rsidP="00991EA2">
            <w:r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430E04" w:rsidRDefault="00430E04" w:rsidP="00430E04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430E04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430E04" w:rsidRPr="00F1563C" w:rsidRDefault="00430E04" w:rsidP="0043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3"/>
        <w:gridCol w:w="2584"/>
        <w:gridCol w:w="2621"/>
        <w:gridCol w:w="2618"/>
      </w:tblGrid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в соответствии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0"/>
        <w:gridCol w:w="2617"/>
        <w:gridCol w:w="2580"/>
        <w:gridCol w:w="2619"/>
      </w:tblGrid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проект в 10-11 классах» 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</w:p>
        </w:tc>
        <w:tc>
          <w:tcPr>
            <w:tcW w:w="2671" w:type="dxa"/>
          </w:tcPr>
          <w:p w:rsidR="00430E04" w:rsidRPr="008B568D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2636"/>
        <w:gridCol w:w="2590"/>
        <w:gridCol w:w="2610"/>
      </w:tblGrid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:rsidR="00430E04" w:rsidRPr="00463932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430E04" w:rsidRPr="00463932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430E04" w:rsidRPr="00463932" w:rsidRDefault="00430E04" w:rsidP="00991E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E04" w:rsidRPr="00F1563C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430E04" w:rsidRPr="00F1563C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введения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2671" w:type="dxa"/>
          </w:tcPr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430E04" w:rsidRPr="008B568D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0E04" w:rsidTr="00991EA2"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430E04" w:rsidRPr="00D802D5" w:rsidRDefault="00430E04" w:rsidP="00991EA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430E04" w:rsidRPr="008B568D" w:rsidRDefault="00430E04" w:rsidP="0099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</w:p>
    <w:p w:rsidR="00430E04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4"/>
        <w:gridCol w:w="2589"/>
        <w:gridCol w:w="2635"/>
      </w:tblGrid>
      <w:tr w:rsidR="00430E04" w:rsidTr="00991EA2">
        <w:tc>
          <w:tcPr>
            <w:tcW w:w="2670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30E04" w:rsidRPr="00463932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выполняемых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671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04" w:rsidTr="00991EA2">
        <w:tc>
          <w:tcPr>
            <w:tcW w:w="2670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:rsidR="00430E04" w:rsidRPr="00463932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ежегодно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30E04" w:rsidRPr="00463932" w:rsidRDefault="00430E04" w:rsidP="00991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30E04" w:rsidRDefault="00430E04" w:rsidP="0099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0E04" w:rsidRPr="00463932" w:rsidRDefault="00430E04" w:rsidP="00430E04">
      <w:pPr>
        <w:rPr>
          <w:rFonts w:ascii="Times New Roman" w:hAnsi="Times New Roman" w:cs="Times New Roman"/>
          <w:b/>
          <w:sz w:val="24"/>
          <w:szCs w:val="24"/>
        </w:rPr>
      </w:pPr>
    </w:p>
    <w:p w:rsidR="00E3272F" w:rsidRDefault="00E3272F"/>
    <w:sectPr w:rsidR="00E3272F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5827"/>
    <w:multiLevelType w:val="hybridMultilevel"/>
    <w:tmpl w:val="4378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1706E"/>
    <w:multiLevelType w:val="multilevel"/>
    <w:tmpl w:val="EE7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04"/>
    <w:rsid w:val="00430E04"/>
    <w:rsid w:val="00E3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8128"/>
  <w15:chartTrackingRefBased/>
  <w15:docId w15:val="{779F9DC7-DF3F-486F-A885-856AFC91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E04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E0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30E0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30E04"/>
    <w:pPr>
      <w:ind w:left="720"/>
      <w:contextualSpacing/>
    </w:pPr>
  </w:style>
  <w:style w:type="table" w:styleId="a4">
    <w:name w:val="Table Grid"/>
    <w:basedOn w:val="a1"/>
    <w:uiPriority w:val="59"/>
    <w:rsid w:val="00430E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Мельникова</dc:creator>
  <cp:keywords/>
  <dc:description/>
  <cp:lastModifiedBy>Светлана Мельникова</cp:lastModifiedBy>
  <cp:revision>1</cp:revision>
  <dcterms:created xsi:type="dcterms:W3CDTF">2021-01-26T05:13:00Z</dcterms:created>
  <dcterms:modified xsi:type="dcterms:W3CDTF">2021-01-26T05:16:00Z</dcterms:modified>
</cp:coreProperties>
</file>